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04" w:rsidRPr="00FA18D8" w:rsidRDefault="00314D04" w:rsidP="00314D0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Психологический тренинг-практикум для родителей: «Все начинается с семьи: ребенок и общество, культура общения»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занятие направлено на гармоничное взаимодействие родителей со своими детьми.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практического занятия: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 </w:t>
      </w:r>
      <w:r w:rsidRPr="00FA1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осведомленность родителей по особенностям воспитания детей дошкольного возраста</w:t>
      </w: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представления родителей об общении с ребенком; познакомить со стилями общения в семье;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установлению и развитию отношений партнерства, пониманию и сотрудничеству между родителями и ребенком.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плакат «Правила работы в группе», плакат «Ожидания», плакат «Душа ребенок», листы А</w:t>
      </w:r>
      <w:proofErr w:type="gramStart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ручки, </w:t>
      </w:r>
      <w:proofErr w:type="spellStart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стикеры</w:t>
      </w:r>
      <w:proofErr w:type="spellEnd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перышки, бантики, информационные буклеты для родителей «Пять путей к сердцу ребенка, видеоролик.</w:t>
      </w:r>
    </w:p>
    <w:p w:rsidR="00314D04" w:rsidRPr="00FA18D8" w:rsidRDefault="00314D04" w:rsidP="00314D0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Практическое занятие-практикум психолога с родителями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1.Вступительное слово </w:t>
      </w:r>
      <w:hyperlink r:id="rId4" w:tooltip="Психолог в детском саду" w:history="1">
        <w:r w:rsidRPr="00FA18D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психолога</w:t>
        </w:r>
      </w:hyperlink>
    </w:p>
    <w:p w:rsidR="00314D04" w:rsidRPr="00FA18D8" w:rsidRDefault="00FA18D8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hAnsi="Times New Roman" w:cs="Times New Roman"/>
          <w:color w:val="222222"/>
          <w:sz w:val="28"/>
          <w:szCs w:val="28"/>
        </w:rPr>
        <w:t xml:space="preserve">Вопросы к детскому психологу для всех возрастов лидирующей оказывается проблема Капризы и истерики, поэтому я предлагаю вам сегодня </w:t>
      </w:r>
      <w:proofErr w:type="gramStart"/>
      <w:r w:rsidRPr="00FA18D8">
        <w:rPr>
          <w:rFonts w:ascii="Times New Roman" w:hAnsi="Times New Roman" w:cs="Times New Roman"/>
          <w:color w:val="222222"/>
          <w:sz w:val="28"/>
          <w:szCs w:val="28"/>
        </w:rPr>
        <w:t>разобраться</w:t>
      </w:r>
      <w:proofErr w:type="gramEnd"/>
      <w:r w:rsidRPr="00FA18D8">
        <w:rPr>
          <w:rFonts w:ascii="Times New Roman" w:hAnsi="Times New Roman" w:cs="Times New Roman"/>
          <w:color w:val="222222"/>
          <w:sz w:val="28"/>
          <w:szCs w:val="28"/>
        </w:rPr>
        <w:t xml:space="preserve"> что же такое детские истерики и капризы и постараться найти пути решения.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14D04"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сегодняшняя встреча посвящена такой теме как: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капризы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делать?</w:t>
      </w:r>
      <w:r w:rsidR="00314D04"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14D04" w:rsidRPr="00FA18D8" w:rsidRDefault="00314D04" w:rsidP="00596B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«Знакомство»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способствовать установлению дружеской атмосферы в группе; настроить родителей на диалог; вызвать у них положительные мнения об их детях; снять эмоциональное напряжение.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упражнения. Психолог.</w:t>
      </w: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эффективной работы я предлагаю Вам,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бы мой ребенок был звуком, он звучал бы, как -...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314D04" w:rsidRPr="00FA18D8" w:rsidRDefault="00314D04" w:rsidP="00596B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Участник, который имеет более чем 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веселое упражнение. Родители говорят, то, что приходит им в голову, ведь никто ничего не записывает.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Психолог</w:t>
      </w:r>
      <w:proofErr w:type="gramStart"/>
      <w:r w:rsidRPr="00FA18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18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1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перейти к основному содержанию занятия, отмечу три важных момента, которые стоит помнить.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идеальных родителей не бывает. Родители не боги, а живые люди со своими слабостями, настроениями, интересами. Во-вторых, какой бы выдающийся психолог и педагог не работал с нами, положительные изменения наступят лишь тогда, когда мы начнем действовать, использовать теорию на практике. В-третьих, наше </w:t>
      </w:r>
      <w:hyperlink r:id="rId5" w:tgtFrame="_blank" w:history="1">
        <w:r w:rsidRPr="00FA18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занятие</w:t>
        </w:r>
      </w:hyperlink>
      <w:r w:rsidRPr="00FA18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случайно так называется, ведь без творческого подхода и чувства сердцем общение с детьми будет не эффективным.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Какие ассоциации у вас вызывает слово «семья»?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роль, функцию выполняет семья для ребенка?</w:t>
      </w:r>
      <w:r w:rsid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Ответить на эти вопросы нам поможет небольшое упражнение.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«Живой дом»</w:t>
      </w:r>
    </w:p>
    <w:p w:rsidR="00314D04" w:rsidRPr="00FA18D8" w:rsidRDefault="00314D04" w:rsidP="00596B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 диагностировать субъективное восприятие психологического пространства семейных отношений.</w:t>
      </w:r>
    </w:p>
    <w:p w:rsidR="00314D04" w:rsidRPr="00FA18D8" w:rsidRDefault="00314D04" w:rsidP="00596B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– человек, который отвечает за эмоциональное состояние семьи и автора рисунка непосредственно.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– будущее, люди от которых родина ждет, на кого возлагает надежды (в норме – дети).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– человек в семье, который жалеет и оберегает автора рисунка, создает ощущение безопасности.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Чердак – символизирует секретные отношения, а также желание автора иметь с этим человеком более доверчивые отношения.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Дымоход – человек, от которого автор рисунка получает или хотел бы получить особую опеку, поддержку.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Двери – информационный портал, </w:t>
      </w:r>
      <w:proofErr w:type="gramStart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</w:t>
      </w:r>
      <w:proofErr w:type="gramEnd"/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учил строить отношения с миром.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 – человек, с которым автор рисунка хотел бы общаться в будущем.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Выводы. Методика дает возможность за короткое время определить роль автора рисунка с каждого члена семьи.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Итак</w:t>
      </w:r>
      <w:proofErr w:type="gramEnd"/>
      <w:r>
        <w:rPr>
          <w:color w:val="222222"/>
          <w:sz w:val="28"/>
          <w:szCs w:val="28"/>
        </w:rPr>
        <w:t xml:space="preserve"> </w:t>
      </w:r>
      <w:r w:rsidRPr="00FA18D8">
        <w:rPr>
          <w:color w:val="222222"/>
          <w:sz w:val="28"/>
          <w:szCs w:val="28"/>
        </w:rPr>
        <w:t xml:space="preserve">Капризы и истерики. 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>Для малышей 0+ плач  -  это вообще не каприз, это единственный способ привлечь к себе внимание и выжить.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lastRenderedPageBreak/>
        <w:t xml:space="preserve">Чем быстрее вы будете откликаться на запросы малыша, тем меньше </w:t>
      </w:r>
      <w:proofErr w:type="gramStart"/>
      <w:r w:rsidRPr="00FA18D8">
        <w:rPr>
          <w:color w:val="222222"/>
          <w:sz w:val="28"/>
          <w:szCs w:val="28"/>
        </w:rPr>
        <w:t>будет необходимость в крике с его стороны и часто беря</w:t>
      </w:r>
      <w:proofErr w:type="gramEnd"/>
      <w:r w:rsidRPr="00FA18D8">
        <w:rPr>
          <w:color w:val="222222"/>
          <w:sz w:val="28"/>
          <w:szCs w:val="28"/>
        </w:rPr>
        <w:t xml:space="preserve"> на руки и откликаясь на первый призыв - это не баловство, а удовлетворение базовой потребности ребёнка! Как результат такого «баловства» вы получите ребёнка, который уверен в том, что он важен, что он нужен и что ему есть на кого опереться в этом мире. И на этом прекрасном фундаменте будет строиться его личность.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 xml:space="preserve">Дальше крик остаётся как базовый механизм привлечения внимания взрослого, когда что-то идёт не так. Задача взрослого не просто реагировать, решая проблему ребёнка, а учить его выражать свои чувства и мысли словами. Сначала мы тем самым  развиваем речь ребёнка, а чуть позже - эмоциональный интеллект. Ребёнок не понимает, что он чувствует, а мы должны подсказать ему, </w:t>
      </w:r>
      <w:proofErr w:type="gramStart"/>
      <w:r w:rsidRPr="00FA18D8">
        <w:rPr>
          <w:color w:val="222222"/>
          <w:sz w:val="28"/>
          <w:szCs w:val="28"/>
        </w:rPr>
        <w:t>научить</w:t>
      </w:r>
      <w:proofErr w:type="gramEnd"/>
      <w:r w:rsidRPr="00FA18D8">
        <w:rPr>
          <w:color w:val="222222"/>
          <w:sz w:val="28"/>
          <w:szCs w:val="28"/>
        </w:rPr>
        <w:t xml:space="preserve"> как это чувство называется. Боль, разочарование, обида, усталость, злость, жалость к себе, беспомощность - ребёнок не знает этих слов и не узнает их смысла, пока мы ему не объясним и не расширим его понятийный аппарат на конкретных примерах прямо связанных с тем, что он чувствует в данный момент.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>Важно, когда вы пытаетесь успокоить ребенка, </w:t>
      </w:r>
      <w:r w:rsidRPr="00FA18D8">
        <w:rPr>
          <w:color w:val="222222"/>
          <w:sz w:val="28"/>
          <w:szCs w:val="28"/>
          <w:u w:val="single"/>
        </w:rPr>
        <w:t>соблюдать несколько правил</w:t>
      </w:r>
      <w:r w:rsidRPr="00FA18D8">
        <w:rPr>
          <w:color w:val="222222"/>
          <w:sz w:val="28"/>
          <w:szCs w:val="28"/>
        </w:rPr>
        <w:t>: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b/>
          <w:bCs/>
          <w:color w:val="222222"/>
          <w:sz w:val="28"/>
          <w:szCs w:val="28"/>
        </w:rPr>
        <w:t>Первое. Опуститесь на один уровень с ребенком.</w:t>
      </w:r>
      <w:r w:rsidRPr="00FA18D8">
        <w:rPr>
          <w:color w:val="222222"/>
          <w:sz w:val="28"/>
          <w:szCs w:val="28"/>
        </w:rPr>
        <w:t> Просто присядьте на корточки, если это малыш. И обязательно установите зрительный контакт. Послание «Я тебя вижу» – это очень важно. Часто - это уже часть решения проблемы, если ребенок хочет именно внимания.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b/>
          <w:bCs/>
          <w:color w:val="222222"/>
          <w:sz w:val="28"/>
          <w:szCs w:val="28"/>
        </w:rPr>
        <w:t>Второе. Опишите чувства ребенка.</w:t>
      </w:r>
      <w:r w:rsidRPr="00FA18D8">
        <w:rPr>
          <w:color w:val="222222"/>
          <w:sz w:val="28"/>
          <w:szCs w:val="28"/>
        </w:rPr>
        <w:t> «Я вижу – ты разозлился, ты хотел посмотреть этот мультик прямо сейчас» или «Я понимаю, что тебе больно (обидно, грустно</w:t>
      </w:r>
      <w:proofErr w:type="gramStart"/>
      <w:r w:rsidRPr="00FA18D8">
        <w:rPr>
          <w:color w:val="222222"/>
          <w:sz w:val="28"/>
          <w:szCs w:val="28"/>
        </w:rPr>
        <w:t xml:space="preserve">..)». </w:t>
      </w:r>
      <w:proofErr w:type="gramEnd"/>
      <w:r w:rsidRPr="00FA18D8">
        <w:rPr>
          <w:color w:val="222222"/>
          <w:sz w:val="28"/>
          <w:szCs w:val="28"/>
        </w:rPr>
        <w:t>Выглядит как магия, потому что порой бывает, что ребенок сразу затихает, как только вы угадали его чувство, и с удивлением смотрит на вас.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b/>
          <w:bCs/>
          <w:color w:val="222222"/>
          <w:sz w:val="28"/>
          <w:szCs w:val="28"/>
        </w:rPr>
        <w:t xml:space="preserve">Третье. Объясните пути </w:t>
      </w:r>
      <w:proofErr w:type="gramStart"/>
      <w:r w:rsidRPr="00FA18D8">
        <w:rPr>
          <w:b/>
          <w:bCs/>
          <w:color w:val="222222"/>
          <w:sz w:val="28"/>
          <w:szCs w:val="28"/>
        </w:rPr>
        <w:t>решения ситуации</w:t>
      </w:r>
      <w:proofErr w:type="gramEnd"/>
      <w:r w:rsidRPr="00FA18D8">
        <w:rPr>
          <w:b/>
          <w:bCs/>
          <w:color w:val="222222"/>
          <w:sz w:val="28"/>
          <w:szCs w:val="28"/>
        </w:rPr>
        <w:t xml:space="preserve"> или пути ее принятия.</w:t>
      </w:r>
      <w:r w:rsidRPr="00FA18D8">
        <w:rPr>
          <w:color w:val="222222"/>
          <w:sz w:val="28"/>
          <w:szCs w:val="28"/>
        </w:rPr>
        <w:t> Не любой каприз должен быть исполнен, но любая неудача должна быть прожита ребенком. Если мультик посмотреть нельзя прямо сейчас, то можно сказать: «да, мультик нельзя, но вечером будет можно, а сейчас - иди я тебя обниму и пожалею». Перевести агрессию в грусть – один из самых эффективных способов переживания фрустрации. При этом вы демонстрируете уважение к чувствам ребенка, а не запрещаете или обесцениваете их.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222222"/>
          <w:sz w:val="28"/>
          <w:szCs w:val="28"/>
        </w:rPr>
      </w:pPr>
      <w:r w:rsidRPr="00FA18D8">
        <w:rPr>
          <w:color w:val="222222"/>
          <w:sz w:val="28"/>
          <w:szCs w:val="28"/>
        </w:rPr>
        <w:t xml:space="preserve">Когда ребёнок впадает в настоящую истерику,  есть два основных способа: сначала дать выход его эмоциям, потому что успокаивать или объяснять в этом момент что-то бесполезно, вы только потрепите нервы себе и соответственно ребёнку, </w:t>
      </w:r>
      <w:proofErr w:type="gramStart"/>
      <w:r w:rsidRPr="00FA18D8">
        <w:rPr>
          <w:color w:val="222222"/>
          <w:sz w:val="28"/>
          <w:szCs w:val="28"/>
        </w:rPr>
        <w:t>затем</w:t>
      </w:r>
      <w:proofErr w:type="gramEnd"/>
      <w:r w:rsidRPr="00FA18D8">
        <w:rPr>
          <w:color w:val="222222"/>
          <w:sz w:val="28"/>
          <w:szCs w:val="28"/>
        </w:rPr>
        <w:t xml:space="preserve"> когда пик страсти спадёт, переключить внимание ребёнка. 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>Младшие дошкольники не умеют смешивать чувства, они чувствуют всю полноту одной эмоции, а это очень тяжело. Но зато, благодаря той же особенности,  они могут быстро переходить от плача к смеху или заинтересованности. Задача взрослого вывести ребёнка из пикового состояния, а затем, когда острота эмоции ушла, обязательно объяснить ребёнку то, что с ним происходило. 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 xml:space="preserve">Важно, если вы оставляете ребёнка выпустить пар, при этом оставаться в зоне доступа и сообщить ему о том, что вы готовы ему помочь в любой момент, когда он сам к вам подойдёт. Избегайте фраз «я таких не люблю», «это не мой ребёнок, мои дети так себя </w:t>
      </w:r>
      <w:r w:rsidRPr="00FA18D8">
        <w:rPr>
          <w:color w:val="222222"/>
          <w:sz w:val="28"/>
          <w:szCs w:val="28"/>
        </w:rPr>
        <w:lastRenderedPageBreak/>
        <w:t>не ведут» и прочие, демонстрирующие условность вашей любви и принятия. В самые критические моменты ребёнку особенно важно знать, что </w:t>
      </w:r>
      <w:r w:rsidRPr="00FA18D8">
        <w:rPr>
          <w:i/>
          <w:iCs/>
          <w:color w:val="222222"/>
          <w:sz w:val="28"/>
          <w:szCs w:val="28"/>
        </w:rPr>
        <w:t>даже такой - он нужен, дорог и мир не рухнет от его плохого настроения</w:t>
      </w:r>
      <w:r w:rsidRPr="00FA18D8">
        <w:rPr>
          <w:color w:val="222222"/>
          <w:sz w:val="28"/>
          <w:szCs w:val="28"/>
        </w:rPr>
        <w:t>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>Одна из основных причин для истерик  - это накопленная за день фрустрация, у которой не  было выхода (</w:t>
      </w:r>
      <w:proofErr w:type="gramStart"/>
      <w:r w:rsidRPr="00FA18D8">
        <w:rPr>
          <w:color w:val="222222"/>
          <w:sz w:val="28"/>
          <w:szCs w:val="28"/>
        </w:rPr>
        <w:t>см</w:t>
      </w:r>
      <w:proofErr w:type="gramEnd"/>
      <w:r w:rsidRPr="00FA18D8">
        <w:rPr>
          <w:color w:val="222222"/>
          <w:sz w:val="28"/>
          <w:szCs w:val="28"/>
        </w:rPr>
        <w:t xml:space="preserve">. круг фрустрации </w:t>
      </w:r>
      <w:proofErr w:type="spellStart"/>
      <w:r w:rsidRPr="00FA18D8">
        <w:rPr>
          <w:color w:val="222222"/>
          <w:sz w:val="28"/>
          <w:szCs w:val="28"/>
        </w:rPr>
        <w:t>Ньюфелда</w:t>
      </w:r>
      <w:proofErr w:type="spellEnd"/>
      <w:r w:rsidRPr="00FA18D8">
        <w:rPr>
          <w:color w:val="222222"/>
          <w:sz w:val="28"/>
          <w:szCs w:val="28"/>
        </w:rPr>
        <w:t>).</w:t>
      </w: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</w:p>
    <w:p w:rsidR="00FA18D8" w:rsidRPr="00FA18D8" w:rsidRDefault="00FA18D8" w:rsidP="00FA18D8">
      <w:pPr>
        <w:pStyle w:val="a3"/>
        <w:shd w:val="clear" w:color="auto" w:fill="FFFFFF"/>
        <w:spacing w:before="0" w:beforeAutospacing="0" w:after="192" w:afterAutospacing="0"/>
        <w:rPr>
          <w:color w:val="000000"/>
          <w:sz w:val="28"/>
          <w:szCs w:val="28"/>
        </w:rPr>
      </w:pPr>
      <w:r w:rsidRPr="00FA18D8">
        <w:rPr>
          <w:color w:val="222222"/>
          <w:sz w:val="28"/>
          <w:szCs w:val="28"/>
        </w:rPr>
        <w:t> </w:t>
      </w:r>
      <w:proofErr w:type="gramStart"/>
      <w:r w:rsidRPr="00FA18D8">
        <w:rPr>
          <w:color w:val="222222"/>
          <w:sz w:val="28"/>
          <w:szCs w:val="28"/>
        </w:rPr>
        <w:t>Например, если ребенок весь день был в саду (школе) и «вёл себя хорошо», соответствовал чьим-то ожиданиям, и у него не было возможности проработать свои эмоции – перевести фрустрацию (неоправданные ожидания) в грусть в слезы, выплеснуть негативную энергию, то все накопленное достается вечером родителям (выход АТАКА), особенно </w:t>
      </w:r>
      <w:r w:rsidRPr="00FA18D8">
        <w:rPr>
          <w:i/>
          <w:iCs/>
          <w:color w:val="222222"/>
          <w:sz w:val="28"/>
          <w:szCs w:val="28"/>
        </w:rPr>
        <w:t>маме, как главному источнику утешения и человеку, рядом с которым можно расслабиться и побыть собой</w:t>
      </w:r>
      <w:proofErr w:type="gramEnd"/>
      <w:r w:rsidRPr="00FA18D8">
        <w:rPr>
          <w:color w:val="222222"/>
          <w:sz w:val="28"/>
          <w:szCs w:val="28"/>
        </w:rPr>
        <w:t>. Поэтому отнеситесь к таким истерикам - выплескам с пониманием, позволяйте этим накопленным эмоциям проявляться, объясняйте их ребенку, проговаривайте (выход АДАПТАЦИЯ)  - это аукнется в виде доверия или недоверия к вам в дальнейшем. Будет ребенок обращаться к вам со своими проблемами, будет ли открыт вам со своими эмоциями, когда станет взрослее – или нет.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FA18D8">
        <w:rPr>
          <w:rFonts w:eastAsia="Cambria"/>
          <w:b/>
          <w:bCs/>
          <w:color w:val="111111"/>
          <w:sz w:val="28"/>
          <w:szCs w:val="28"/>
          <w:shd w:val="clear" w:color="auto" w:fill="FFFFFF"/>
        </w:rPr>
        <w:t>Упражнение на снятие напряжения «Воздушный шарик»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Участникам тренинга выдаются воздушные шарики. Предлагаются вопросы, в которых указаны ситуации, когда возникает раздражение у родителей во время общения с ребенком. Если указанный пример имеет место, участник вдыхает воздух в шарик.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Сейчас мы проведем упражнение «Воздушный шарик». Я буду называть ситуации, в которых возможно возникновение раздражения у взрослых.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Если названная ситуация имеет место в вашем общении с ребенком, вдыхаете воздух в шарик и крепко держите, чтобы не выходил воздух.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Ситуации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Хотите позвонить, но ребенок постоянно вас отвлекает.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 xml:space="preserve">- Когда ребенок </w:t>
      </w:r>
      <w:proofErr w:type="gramStart"/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без удержу</w:t>
      </w:r>
      <w:proofErr w:type="gramEnd"/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 xml:space="preserve"> вас что-то просит.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С кем-то разговариваете, а ребенок постоянно вмешивается в вашу беседу.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Общаетесь с ребенком и не чувствуете в ответ адекватной реакции.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Разговариваете с ребенком, а он начинает у вас что-то требовать, переходя на крик.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Или вас раздражают детские просьбы.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После того, как шарики наполнились воздухом, участникам предлагается высказать мнения, относительно того, как преодолеть раздражение в общении с собственным ребенком. По мере поступлений предложений по преодолению раздражения участники выпускают воздух из шарика, тем самым условно уничтожая раздражение и стресс.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Наш тренинг завершается. Есть такая замечательная притча о воспитании ребенка: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lastRenderedPageBreak/>
        <w:t>Мать спросила мудреца, когда лучше начинать воспитание ребенка.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Сколько ему лет? - спросил мудрец.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Пять.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- Пять лет! Беги скорее домой! Ты уже на пять лет опоздала.</w:t>
      </w:r>
    </w:p>
    <w:p w:rsidR="005A561C" w:rsidRPr="00FA18D8" w:rsidRDefault="005A561C" w:rsidP="005A561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Запомните для себя: НИ ОДИН, ДАЖЕ САМЫЙ ХОРОШИЙ ПЕДАГОГ НЕ ЗАМЕНИТ РЕБЕНКУ МАТЕРИ И ОТЦА.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Информационные буклеты для родителей «Пять путей к сердцу ребенка»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Психолог: Уважаемые родители! Дети по-разному чувствуют любовь, но она нужна каждому малышу. Есть 5 основных способов, которыми родители показывают свою любовь к ребенку (психолог раздает рекомендации):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прикосновение;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слова поощрения;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время;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помощь;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подарки.</w:t>
      </w:r>
    </w:p>
    <w:p w:rsidR="00314D04" w:rsidRPr="00FA18D8" w:rsidRDefault="00314D04" w:rsidP="00314D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8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дарите своим детям любовь и подарки, а моим подарком для вас станет просмотр видеоролика «Притча о любви».</w:t>
      </w:r>
    </w:p>
    <w:p w:rsidR="00FA18D8" w:rsidRPr="00FA18D8" w:rsidRDefault="00FA18D8" w:rsidP="00FA18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 xml:space="preserve">Спасибо каждому из вас за активное участие в тренинге, за вашу открытость и стремление узнавать что-то новое. Желаю вам всегда понимать ваших детей, а малышам 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–</w:t>
      </w: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быть заинтересованными в познании этого мира.</w:t>
      </w:r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Д</w:t>
      </w:r>
      <w:proofErr w:type="gramEnd"/>
      <w:r w:rsidRPr="00FA18D8">
        <w:rPr>
          <w:rFonts w:eastAsia="Cambria"/>
          <w:color w:val="111111"/>
          <w:sz w:val="28"/>
          <w:szCs w:val="28"/>
          <w:shd w:val="clear" w:color="auto" w:fill="FFFFFF"/>
        </w:rPr>
        <w:t>о новых встреч!!!</w:t>
      </w:r>
    </w:p>
    <w:p w:rsidR="0014042E" w:rsidRPr="00FA18D8" w:rsidRDefault="00FA18D8">
      <w:pPr>
        <w:rPr>
          <w:rFonts w:ascii="Times New Roman" w:hAnsi="Times New Roman" w:cs="Times New Roman"/>
          <w:sz w:val="28"/>
          <w:szCs w:val="28"/>
        </w:rPr>
      </w:pPr>
    </w:p>
    <w:sectPr w:rsidR="0014042E" w:rsidRPr="00FA18D8" w:rsidSect="00FA1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552"/>
    <w:rsid w:val="00305606"/>
    <w:rsid w:val="00314D04"/>
    <w:rsid w:val="00596B21"/>
    <w:rsid w:val="005A561C"/>
    <w:rsid w:val="00670552"/>
    <w:rsid w:val="00BF5743"/>
    <w:rsid w:val="00CA2FCD"/>
    <w:rsid w:val="00FA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43"/>
  </w:style>
  <w:style w:type="paragraph" w:styleId="1">
    <w:name w:val="heading 1"/>
    <w:basedOn w:val="a"/>
    <w:link w:val="10"/>
    <w:uiPriority w:val="9"/>
    <w:qFormat/>
    <w:rsid w:val="0031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1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D04"/>
    <w:rPr>
      <w:b/>
      <w:bCs/>
    </w:rPr>
  </w:style>
  <w:style w:type="character" w:styleId="a5">
    <w:name w:val="Hyperlink"/>
    <w:basedOn w:val="a0"/>
    <w:uiPriority w:val="99"/>
    <w:semiHidden/>
    <w:unhideWhenUsed/>
    <w:rsid w:val="00314D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D04"/>
    <w:rPr>
      <w:b/>
      <w:bCs/>
    </w:rPr>
  </w:style>
  <w:style w:type="character" w:styleId="a5">
    <w:name w:val="Hyperlink"/>
    <w:basedOn w:val="a0"/>
    <w:uiPriority w:val="99"/>
    <w:semiHidden/>
    <w:unhideWhenUsed/>
    <w:rsid w:val="00314D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16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treningi-dlya-roditelej" TargetMode="Externa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Титот</dc:creator>
  <cp:lastModifiedBy>admin</cp:lastModifiedBy>
  <cp:revision>2</cp:revision>
  <dcterms:created xsi:type="dcterms:W3CDTF">2025-02-18T12:41:00Z</dcterms:created>
  <dcterms:modified xsi:type="dcterms:W3CDTF">2025-02-18T12:41:00Z</dcterms:modified>
</cp:coreProperties>
</file>